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9354AC" w14:paraId="734DD4EF" wp14:textId="4C0BABD3">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Dear &lt;patient name&gt;</w:t>
      </w:r>
    </w:p>
    <w:p xmlns:wp14="http://schemas.microsoft.com/office/word/2010/wordml" w:rsidP="289354AC" w14:paraId="24A57582" wp14:textId="6CB6CA66">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33E4B171" wp14:textId="19BB0573">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With the ever-increasing consumer trend of placing greater value on socially responsible and sustainable businesses, and our sincere belief that this is the way of the future, our practice has committed to building an ongoing Sustainability Plan and we’d like to share our journey with you as a value patient.</w:t>
      </w:r>
    </w:p>
    <w:p xmlns:wp14="http://schemas.microsoft.com/office/word/2010/wordml" w:rsidP="289354AC" w14:paraId="4590B13F" wp14:textId="76D6DDAE">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1B499627" wp14:textId="3BC1471A">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This email is designed to give you an overview of our Plan, and hopefully identify some ways that we may be able to work on achieving our goals together, as I know that ProVision Supplier Partners are all working towards a similar shared goal. We look forward to talking more with you!</w:t>
      </w:r>
    </w:p>
    <w:p xmlns:wp14="http://schemas.microsoft.com/office/word/2010/wordml" w:rsidP="289354AC" w14:paraId="3F723AC6" wp14:textId="474D0527">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495E9AD8" wp14:textId="1C47070A">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So,</w:t>
      </w:r>
      <w:r w:rsidRPr="289354AC" w:rsidR="477CFE78">
        <w:rPr>
          <w:rFonts w:ascii="Arial" w:hAnsi="Arial" w:eastAsia="Arial" w:cs="Arial"/>
          <w:b w:val="0"/>
          <w:bCs w:val="0"/>
          <w:i w:val="1"/>
          <w:iCs w:val="1"/>
          <w:caps w:val="0"/>
          <w:smallCaps w:val="0"/>
          <w:noProof w:val="0"/>
          <w:color w:val="00B050"/>
          <w:sz w:val="24"/>
          <w:szCs w:val="24"/>
          <w:lang w:val="en-US"/>
        </w:rPr>
        <w:t xml:space="preserve"> let’s take a quick look at what the key objectives of our Practice Sustainability Plan are, and why they are important to us as a practice?  ………………………………………………………………..</w:t>
      </w:r>
    </w:p>
    <w:p xmlns:wp14="http://schemas.microsoft.com/office/word/2010/wordml" w:rsidP="289354AC" w14:paraId="50405BD9" wp14:textId="34FED0AF">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0F4D2C3F" wp14:textId="54984613">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We’ve appointed &lt;team member name&gt; as our dedicated Sustainability Specialist in practice so when you’re in next you might wish to discuss any ideas you have on how we can strengthen our sustainability commitment. We’d love to hear from you!</w:t>
      </w:r>
    </w:p>
    <w:p xmlns:wp14="http://schemas.microsoft.com/office/word/2010/wordml" w:rsidP="289354AC" w14:paraId="022AA66D" wp14:textId="137A8961">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 xml:space="preserve"> </w:t>
      </w:r>
    </w:p>
    <w:p xmlns:wp14="http://schemas.microsoft.com/office/word/2010/wordml" w:rsidP="289354AC" w14:paraId="20E7AF97" wp14:textId="347B7AB1">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Attached are some images of &lt;……………. &gt; which will help you understand the impact we’re having in our local community and the difference we’re making in our practice.</w:t>
      </w:r>
    </w:p>
    <w:p xmlns:wp14="http://schemas.microsoft.com/office/word/2010/wordml" w:rsidP="289354AC" w14:paraId="66611D54" wp14:textId="47363C7E">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505AAE5D" wp14:textId="17B77193">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Some of the local community causes we’re looking to affiliate with include organizations such as …………………………………………………………………………………….</w:t>
      </w:r>
    </w:p>
    <w:p xmlns:wp14="http://schemas.microsoft.com/office/word/2010/wordml" w:rsidP="289354AC" w14:paraId="2BAD0CF2" wp14:textId="15198723">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1842073B" wp14:textId="6DF991B7">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We’re excited about taking this journey in the period ahead and making a difference in both our practice and our local community. We intend to provide all our patients with a progress update every so often so you can track our journey with us. Our goal is to take small steps with the ultimate goal of making a difference, so thanks for your support!</w:t>
      </w:r>
    </w:p>
    <w:p xmlns:wp14="http://schemas.microsoft.com/office/word/2010/wordml" w:rsidP="289354AC" w14:paraId="3993C6E3" wp14:textId="3EE0D00E">
      <w:pPr>
        <w:rPr>
          <w:rFonts w:ascii="Arial" w:hAnsi="Arial" w:eastAsia="Arial" w:cs="Arial"/>
          <w:b w:val="0"/>
          <w:bCs w:val="0"/>
          <w:i w:val="0"/>
          <w:iCs w:val="0"/>
          <w:caps w:val="0"/>
          <w:smallCaps w:val="0"/>
          <w:noProof w:val="0"/>
          <w:color w:val="00B050"/>
          <w:sz w:val="24"/>
          <w:szCs w:val="24"/>
          <w:lang w:val="en-GB"/>
        </w:rPr>
      </w:pPr>
    </w:p>
    <w:p xmlns:wp14="http://schemas.microsoft.com/office/word/2010/wordml" w:rsidP="289354AC" w14:paraId="4B047087" wp14:textId="59866583">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Kind regards</w:t>
      </w:r>
    </w:p>
    <w:p xmlns:wp14="http://schemas.microsoft.com/office/word/2010/wordml" w:rsidP="289354AC" w14:paraId="6990757F" wp14:textId="0D71FD46">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&lt;Team member name&gt;</w:t>
      </w:r>
    </w:p>
    <w:p xmlns:wp14="http://schemas.microsoft.com/office/word/2010/wordml" w:rsidP="289354AC" w14:paraId="5E5787A5" wp14:textId="74049F25">
      <w:pPr>
        <w:rPr>
          <w:rFonts w:ascii="Arial" w:hAnsi="Arial" w:eastAsia="Arial" w:cs="Arial"/>
          <w:b w:val="0"/>
          <w:bCs w:val="0"/>
          <w:i w:val="0"/>
          <w:iCs w:val="0"/>
          <w:caps w:val="0"/>
          <w:smallCaps w:val="0"/>
          <w:noProof w:val="0"/>
          <w:color w:val="00B050"/>
          <w:sz w:val="24"/>
          <w:szCs w:val="24"/>
          <w:lang w:val="en-GB"/>
        </w:rPr>
      </w:pPr>
      <w:r w:rsidRPr="289354AC" w:rsidR="477CFE78">
        <w:rPr>
          <w:rFonts w:ascii="Arial" w:hAnsi="Arial" w:eastAsia="Arial" w:cs="Arial"/>
          <w:b w:val="0"/>
          <w:bCs w:val="0"/>
          <w:i w:val="1"/>
          <w:iCs w:val="1"/>
          <w:caps w:val="0"/>
          <w:smallCaps w:val="0"/>
          <w:noProof w:val="0"/>
          <w:color w:val="00B050"/>
          <w:sz w:val="24"/>
          <w:szCs w:val="24"/>
          <w:lang w:val="en-US"/>
        </w:rPr>
        <w:t>&gt;Practice name&gt;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hos1f2kxbR6bx6" id="Xc/+H2JT"/>
  </int:Manifest>
  <int:Observations>
    <int:Content id="Xc/+H2JT">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89A1DA"/>
    <w:rsid w:val="289354AC"/>
    <w:rsid w:val="477CFE78"/>
    <w:rsid w:val="5189A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A1DA"/>
  <w15:chartTrackingRefBased/>
  <w15:docId w15:val="{474A9DE9-F415-4560-9D9A-AA2388209D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6ecd6eb2fb2349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McClen</dc:creator>
  <keywords/>
  <dc:description/>
  <lastModifiedBy>Carly McClen</lastModifiedBy>
  <revision>2</revision>
  <dcterms:created xsi:type="dcterms:W3CDTF">2021-08-11T05:04:38.8427347Z</dcterms:created>
  <dcterms:modified xsi:type="dcterms:W3CDTF">2021-08-11T05:05:13.5286035Z</dcterms:modified>
</coreProperties>
</file>